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8B" w:rsidRPr="00783113" w:rsidRDefault="00783113" w:rsidP="00DD64CD">
      <w:pPr>
        <w:ind w:left="1440" w:right="-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-1600200</wp:posOffset>
            </wp:positionV>
            <wp:extent cx="7772400" cy="9715500"/>
            <wp:effectExtent l="0" t="0" r="0" b="0"/>
            <wp:wrapNone/>
            <wp:docPr id="3" name="Picture 3" descr="TackleKiing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ckleKiing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CD">
        <w:rPr>
          <w:rFonts w:ascii="Arial" w:hAnsi="Arial" w:cs="Arial"/>
          <w:sz w:val="28"/>
          <w:szCs w:val="28"/>
        </w:rPr>
        <w:t xml:space="preserve">                               </w:t>
      </w:r>
      <w:r w:rsidR="001C0CDA" w:rsidRPr="00783113">
        <w:rPr>
          <w:rFonts w:ascii="Arial" w:hAnsi="Arial" w:cs="Arial"/>
          <w:b/>
          <w:sz w:val="28"/>
          <w:szCs w:val="28"/>
          <w:u w:val="single"/>
        </w:rPr>
        <w:t xml:space="preserve">Braid </w:t>
      </w:r>
      <w:r w:rsidR="00DD64CD" w:rsidRPr="00783113">
        <w:rPr>
          <w:rFonts w:ascii="Arial" w:hAnsi="Arial" w:cs="Arial"/>
          <w:b/>
          <w:sz w:val="28"/>
          <w:szCs w:val="28"/>
          <w:u w:val="single"/>
        </w:rPr>
        <w:t xml:space="preserve">to </w:t>
      </w:r>
      <w:r w:rsidR="001C0CDA" w:rsidRPr="00783113">
        <w:rPr>
          <w:rFonts w:ascii="Arial" w:hAnsi="Arial" w:cs="Arial"/>
          <w:b/>
          <w:sz w:val="28"/>
          <w:szCs w:val="28"/>
          <w:u w:val="single"/>
        </w:rPr>
        <w:t>Mono Swivel Press Release</w:t>
      </w:r>
    </w:p>
    <w:p w:rsidR="001C0CDA" w:rsidRDefault="001C0CDA" w:rsidP="001C0CDA">
      <w:pPr>
        <w:ind w:left="1440" w:right="-900"/>
        <w:jc w:val="center"/>
        <w:rPr>
          <w:rFonts w:ascii="Arial" w:hAnsi="Arial" w:cs="Arial"/>
          <w:sz w:val="28"/>
          <w:szCs w:val="28"/>
        </w:rPr>
      </w:pP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Tackle Kings LLC is proud to be the exclusive US distributor for the Australian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Company’s Tournament Range of Fishing Tackle.  The Australian Tackle </w:t>
      </w:r>
    </w:p>
    <w:p w:rsidR="001C0CDA" w:rsidRDefault="001C0CDA" w:rsidP="001C0CDA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Company’s Aussie Tackle ‘Knot Lock’ branded products offer the easie</w:t>
      </w:r>
      <w:r w:rsidR="00783113">
        <w:rPr>
          <w:rFonts w:ascii="Arial" w:hAnsi="Arial" w:cs="Arial"/>
          <w:sz w:val="28"/>
          <w:szCs w:val="28"/>
        </w:rPr>
        <w:t>st</w:t>
      </w:r>
      <w:r>
        <w:rPr>
          <w:rFonts w:ascii="Arial" w:hAnsi="Arial" w:cs="Arial"/>
          <w:sz w:val="28"/>
          <w:szCs w:val="28"/>
        </w:rPr>
        <w:t xml:space="preserve"> way</w:t>
      </w:r>
    </w:p>
    <w:p w:rsidR="00DD64CD" w:rsidRDefault="001C0CDA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attach Braided Line, Fluorocarbon or even Steel to a leader, lure</w:t>
      </w:r>
      <w:r w:rsidR="00DD64CD">
        <w:rPr>
          <w:rFonts w:ascii="Arial" w:hAnsi="Arial" w:cs="Arial"/>
          <w:sz w:val="28"/>
          <w:szCs w:val="28"/>
        </w:rPr>
        <w:t xml:space="preserve"> or even a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hook. 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78311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610225" cy="885825"/>
            <wp:effectExtent l="0" t="0" r="9525" b="0"/>
            <wp:docPr id="1" name="Picture 1" descr="C:\Documents and Settings\Administrator\Desktop\tackle kings\pictures\B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tackle kings\pictures\BM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95380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95380F">
        <w:rPr>
          <w:rFonts w:ascii="Arial" w:hAnsi="Arial" w:cs="Arial"/>
          <w:sz w:val="28"/>
          <w:szCs w:val="28"/>
        </w:rPr>
        <w:t xml:space="preserve">Aussie Tackle ‘Knot Lock’ </w:t>
      </w:r>
      <w:r>
        <w:rPr>
          <w:rFonts w:ascii="Arial" w:hAnsi="Arial" w:cs="Arial"/>
          <w:sz w:val="28"/>
          <w:szCs w:val="28"/>
        </w:rPr>
        <w:t xml:space="preserve">Braid to Monofilament Swivel connects braided </w:t>
      </w:r>
    </w:p>
    <w:p w:rsidR="0095380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fishing</w:t>
      </w:r>
      <w:proofErr w:type="gramEnd"/>
      <w:r>
        <w:rPr>
          <w:rFonts w:ascii="Arial" w:hAnsi="Arial" w:cs="Arial"/>
          <w:sz w:val="28"/>
          <w:szCs w:val="28"/>
        </w:rPr>
        <w:t xml:space="preserve"> line in seconds with</w:t>
      </w:r>
      <w:r w:rsidR="009538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one of the </w:t>
      </w:r>
      <w:r w:rsidR="00783113">
        <w:rPr>
          <w:rFonts w:ascii="Arial" w:hAnsi="Arial" w:cs="Arial"/>
          <w:sz w:val="28"/>
          <w:szCs w:val="28"/>
        </w:rPr>
        <w:t>most exciting</w:t>
      </w:r>
      <w:r>
        <w:rPr>
          <w:rFonts w:ascii="Arial" w:hAnsi="Arial" w:cs="Arial"/>
          <w:sz w:val="28"/>
          <w:szCs w:val="28"/>
        </w:rPr>
        <w:t xml:space="preserve"> fishing advancements </w:t>
      </w:r>
    </w:p>
    <w:p w:rsidR="0095380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seen</w:t>
      </w:r>
      <w:proofErr w:type="gramEnd"/>
      <w:r>
        <w:rPr>
          <w:rFonts w:ascii="Arial" w:hAnsi="Arial" w:cs="Arial"/>
          <w:sz w:val="28"/>
          <w:szCs w:val="28"/>
        </w:rPr>
        <w:t xml:space="preserve"> in </w:t>
      </w:r>
      <w:r w:rsidR="00783113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fishing </w:t>
      </w:r>
      <w:r w:rsidR="00783113">
        <w:rPr>
          <w:rFonts w:ascii="Arial" w:hAnsi="Arial" w:cs="Arial"/>
          <w:sz w:val="28"/>
          <w:szCs w:val="28"/>
        </w:rPr>
        <w:t xml:space="preserve">industry </w:t>
      </w:r>
      <w:r>
        <w:rPr>
          <w:rFonts w:ascii="Arial" w:hAnsi="Arial" w:cs="Arial"/>
          <w:sz w:val="28"/>
          <w:szCs w:val="28"/>
        </w:rPr>
        <w:t>in many years.</w:t>
      </w:r>
      <w:r w:rsidR="0078311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It is so</w:t>
      </w:r>
      <w:r w:rsidR="007831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easy to use that a 6 year </w:t>
      </w:r>
    </w:p>
    <w:p w:rsidR="0095380F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old</w:t>
      </w:r>
      <w:proofErr w:type="gramEnd"/>
      <w:r>
        <w:rPr>
          <w:rFonts w:ascii="Arial" w:hAnsi="Arial" w:cs="Arial"/>
          <w:sz w:val="28"/>
          <w:szCs w:val="28"/>
        </w:rPr>
        <w:t xml:space="preserve"> can use it.  It is simple, fast and very strong</w:t>
      </w:r>
      <w:r w:rsidR="00783113">
        <w:rPr>
          <w:rFonts w:ascii="Arial" w:hAnsi="Arial" w:cs="Arial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>hat</w:t>
      </w:r>
      <w:r w:rsidR="007831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every US angler will find it 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must-have for their tackle box.</w:t>
      </w:r>
    </w:p>
    <w:p w:rsidR="00DD64CD" w:rsidRDefault="00DD64CD" w:rsidP="00DD64CD">
      <w:pPr>
        <w:ind w:left="1440" w:right="-900"/>
        <w:rPr>
          <w:rFonts w:ascii="Arial" w:hAnsi="Arial" w:cs="Arial"/>
          <w:sz w:val="28"/>
          <w:szCs w:val="28"/>
        </w:rPr>
      </w:pP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see this amazing new product at the Tackle Kings booth #2037 at iCast.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Tackle Kings will be offering a ‘show-only’ special for any orders that are written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during</w:t>
      </w:r>
      <w:proofErr w:type="gramEnd"/>
      <w:r>
        <w:rPr>
          <w:rFonts w:ascii="Arial" w:hAnsi="Arial" w:cs="Arial"/>
          <w:sz w:val="28"/>
          <w:szCs w:val="28"/>
        </w:rPr>
        <w:t xml:space="preserve"> the three exhibiting days of iCast. We will also conduct a raffle for an 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iPod Touch for any company that places an order during the iCast show. 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about this product or any of the other Aussie Tackle ‘Knot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Lock’ products please call our office at Toll-Free 855-TACKLE-1.  Ron Lewis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be extension 1 and Doug Towle will be extension 2.  You can also take a 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look at our new website at </w:t>
      </w:r>
      <w:hyperlink r:id="rId7" w:history="1">
        <w:r w:rsidRPr="003C76D2">
          <w:rPr>
            <w:rStyle w:val="Hyperlink"/>
            <w:rFonts w:ascii="Arial" w:hAnsi="Arial" w:cs="Arial"/>
            <w:sz w:val="28"/>
            <w:szCs w:val="28"/>
          </w:rPr>
          <w:t>http://www.usfishingtackleonline.com</w:t>
        </w:r>
      </w:hyperlink>
      <w:r>
        <w:rPr>
          <w:rFonts w:ascii="Arial" w:hAnsi="Arial" w:cs="Arial"/>
          <w:sz w:val="28"/>
          <w:szCs w:val="28"/>
        </w:rPr>
        <w:t>.</w:t>
      </w:r>
    </w:p>
    <w:p w:rsidR="008C620B" w:rsidRDefault="008C620B" w:rsidP="008C620B">
      <w:pPr>
        <w:ind w:left="144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C620B" w:rsidRPr="00AB0A30" w:rsidRDefault="008C620B" w:rsidP="008C620B">
      <w:pPr>
        <w:ind w:left="1440" w:right="-900"/>
      </w:pPr>
    </w:p>
    <w:p w:rsidR="00AB0A30" w:rsidRPr="00AB0A30" w:rsidRDefault="00AB0A30" w:rsidP="008C620B">
      <w:pPr>
        <w:ind w:left="1440" w:right="-900"/>
      </w:pPr>
    </w:p>
    <w:sectPr w:rsidR="00AB0A30" w:rsidRPr="00AB0A30" w:rsidSect="00AB0A30">
      <w:pgSz w:w="12240" w:h="15840"/>
      <w:pgMar w:top="25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CA"/>
    <w:rsid w:val="001B466D"/>
    <w:rsid w:val="001C0CDA"/>
    <w:rsid w:val="0043563A"/>
    <w:rsid w:val="004B4BB2"/>
    <w:rsid w:val="00783113"/>
    <w:rsid w:val="008C620B"/>
    <w:rsid w:val="008E4B8B"/>
    <w:rsid w:val="0095380F"/>
    <w:rsid w:val="00AB0A30"/>
    <w:rsid w:val="00CF1320"/>
    <w:rsid w:val="00DD64CD"/>
    <w:rsid w:val="00F54A60"/>
    <w:rsid w:val="00F54DCA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C6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F13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B0A3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D64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C6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fishingtackle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</vt:lpstr>
    </vt:vector>
  </TitlesOfParts>
  <Company>EMPB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b</dc:creator>
  <cp:keywords/>
  <dc:description/>
  <cp:lastModifiedBy>Ronald Lewis</cp:lastModifiedBy>
  <cp:revision>4</cp:revision>
  <dcterms:created xsi:type="dcterms:W3CDTF">2011-07-05T17:17:00Z</dcterms:created>
  <dcterms:modified xsi:type="dcterms:W3CDTF">2011-07-06T14:32:00Z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PayPhone</vt:lpwstr>
  </property>
</Properties>
</file>